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2F8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642F82">
      <w:pPr>
        <w:pStyle w:val="newncpi"/>
        <w:ind w:firstLine="0"/>
        <w:jc w:val="center"/>
      </w:pPr>
      <w:r>
        <w:rPr>
          <w:rStyle w:val="datepr"/>
        </w:rPr>
        <w:t>10 декабря 2014 г.</w:t>
      </w:r>
      <w:r>
        <w:rPr>
          <w:rStyle w:val="number"/>
        </w:rPr>
        <w:t xml:space="preserve"> № 93</w:t>
      </w:r>
    </w:p>
    <w:p w:rsidR="00000000" w:rsidRDefault="00642F82">
      <w:pPr>
        <w:pStyle w:val="title"/>
      </w:pPr>
      <w:r>
        <w:t>Об утверждении Инструкции о порядке создания и деятельности врачебно-консультационных и иных комиссий</w:t>
      </w:r>
    </w:p>
    <w:p w:rsidR="00000000" w:rsidRDefault="00642F82">
      <w:pPr>
        <w:pStyle w:val="preamble"/>
      </w:pPr>
      <w:r>
        <w:t>На основании части шестой статьи 17 Закона Республики Беларусь от 18 июня 1993 года «О здравоохранении» в редакции Закона Республики Беларусь от 20 июня 2008 года, абзаца одиннадцатого подпункта 8.8</w:t>
      </w:r>
      <w:r>
        <w:rPr>
          <w:vertAlign w:val="superscript"/>
        </w:rPr>
        <w:t>5</w:t>
      </w:r>
      <w:r>
        <w:t xml:space="preserve"> пункта 8 и подпункта 9.1 пункта 9 Положения о Министерст</w:t>
      </w:r>
      <w:r>
        <w:t>ве здравоохранения Республики Беларусь, утвержденного постановлением Совета Министров Республики Беларусь от 28 октября 2011 г. № 1446 «О некоторых вопросах Министерства здравоохранения и мерах по реализации Указа Президента Республики Беларусь от 11 авгус</w:t>
      </w:r>
      <w:r>
        <w:t>та 2011 г. № 360», Министерство здравоохранения Республики Беларусь ПОСТАНОВЛЯЕТ:</w:t>
      </w:r>
    </w:p>
    <w:p w:rsidR="00000000" w:rsidRDefault="00642F82">
      <w:pPr>
        <w:pStyle w:val="point"/>
      </w:pPr>
      <w:r>
        <w:t>1. Утвердить прилагаемую Инструкцию о порядке создания и деятельности врачебно-консультационных и иных комиссий.</w:t>
      </w:r>
    </w:p>
    <w:p w:rsidR="00000000" w:rsidRDefault="00642F82">
      <w:pPr>
        <w:pStyle w:val="point"/>
      </w:pPr>
      <w:r>
        <w:t>2. Настоящее постановление вступает в силу после его официаль</w:t>
      </w:r>
      <w:r>
        <w:t>ного опубликования.</w:t>
      </w:r>
    </w:p>
    <w:p w:rsidR="00000000" w:rsidRDefault="00642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7"/>
      </w:tblGrid>
      <w:tr w:rsidR="0000000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42F8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42F82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642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 Комитета</w:t>
            </w:r>
            <w:r>
              <w:br/>
              <w:t>государственной безопасности</w:t>
            </w:r>
            <w:r>
              <w:br/>
              <w:t>Республики Беларусь</w:t>
            </w:r>
          </w:p>
          <w:p w:rsidR="00000000" w:rsidRDefault="00642F82">
            <w:pPr>
              <w:pStyle w:val="agreefio"/>
            </w:pPr>
            <w:r>
              <w:t>В.П.Вакульчик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Временно исполняющий</w:t>
            </w:r>
            <w:r>
              <w:br/>
              <w:t>обязанности по должности</w:t>
            </w:r>
            <w:r>
              <w:br/>
              <w:t>Министра внутренних дел</w:t>
            </w:r>
            <w:r>
              <w:br/>
            </w:r>
            <w:r>
              <w:t>Республики Беларусь</w:t>
            </w:r>
          </w:p>
          <w:p w:rsidR="00000000" w:rsidRDefault="00642F82">
            <w:pPr>
              <w:pStyle w:val="agreefio"/>
            </w:pPr>
            <w:r>
              <w:t>В.В.Михневич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генерал-майор</w:t>
            </w:r>
          </w:p>
          <w:p w:rsidR="00000000" w:rsidRDefault="00642F82">
            <w:pPr>
              <w:pStyle w:val="agreefio"/>
            </w:pPr>
            <w:r>
              <w:t>А.А.Равков</w:t>
            </w:r>
          </w:p>
          <w:p w:rsidR="00000000" w:rsidRDefault="00642F82">
            <w:pPr>
              <w:pStyle w:val="agreedate"/>
            </w:pPr>
            <w:r>
              <w:t>10.12.2014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К.А.Сумар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Витебс</w:t>
            </w:r>
            <w:r>
              <w:rPr>
                <w:rStyle w:val="agree0"/>
              </w:rPr>
              <w:t>к</w:t>
            </w:r>
            <w:r>
              <w:t>ого областного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А.Н.Косинец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В.А.Дворник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В.В.Кравцов</w:t>
            </w:r>
          </w:p>
          <w:p w:rsidR="00000000" w:rsidRDefault="00642F82">
            <w:pPr>
              <w:pStyle w:val="agreedate"/>
            </w:pPr>
            <w:r>
              <w:t>10.12.2014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А.В.Шорец</w:t>
            </w:r>
          </w:p>
          <w:p w:rsidR="00000000" w:rsidRDefault="00642F82">
            <w:pPr>
              <w:pStyle w:val="agreedate"/>
            </w:pPr>
            <w:r>
              <w:t>10.12.2014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0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С.Б.Шапиро</w:t>
            </w:r>
          </w:p>
          <w:p w:rsidR="00000000" w:rsidRDefault="00642F82">
            <w:pPr>
              <w:pStyle w:val="agreedate"/>
            </w:pPr>
            <w:r>
              <w:t>09.12.2014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gree"/>
            </w:pPr>
            <w:r>
              <w:t>СОГЛАСОВАНО</w:t>
            </w:r>
          </w:p>
          <w:p w:rsidR="00000000" w:rsidRDefault="00642F82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642F82">
            <w:pPr>
              <w:pStyle w:val="agreefio"/>
            </w:pPr>
            <w:r>
              <w:t>П.М.Рудник</w:t>
            </w:r>
          </w:p>
          <w:p w:rsidR="00000000" w:rsidRDefault="00642F82">
            <w:pPr>
              <w:pStyle w:val="agreedate"/>
            </w:pPr>
            <w:r>
              <w:t>10.12.2014</w:t>
            </w:r>
          </w:p>
        </w:tc>
      </w:tr>
    </w:tbl>
    <w:p w:rsidR="00000000" w:rsidRDefault="00642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3239"/>
      </w:tblGrid>
      <w:tr w:rsidR="00000000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cap1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capu1"/>
            </w:pPr>
            <w:r>
              <w:t>УТВЕРЖДЕНО</w:t>
            </w:r>
          </w:p>
          <w:p w:rsidR="00000000" w:rsidRDefault="00642F82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10.12.2014 № 93</w:t>
            </w:r>
          </w:p>
        </w:tc>
      </w:tr>
    </w:tbl>
    <w:p w:rsidR="00000000" w:rsidRDefault="00642F82">
      <w:pPr>
        <w:pStyle w:val="titleu"/>
      </w:pPr>
      <w:r>
        <w:t>ИНСТРУКЦИЯ</w:t>
      </w:r>
      <w:r>
        <w:br/>
        <w:t>о порядке создания и деятельности врачебно-консуль</w:t>
      </w:r>
      <w:r>
        <w:t>тационных и иных комиссий</w:t>
      </w:r>
    </w:p>
    <w:p w:rsidR="00000000" w:rsidRDefault="00642F82">
      <w:pPr>
        <w:pStyle w:val="point"/>
      </w:pPr>
      <w:r>
        <w:t>1. Настоящей Инструкцией определяется порядок создания и деятельности врачебно-консультационных комиссий (далее – ВКК) и иных комиссий.</w:t>
      </w:r>
    </w:p>
    <w:p w:rsidR="00000000" w:rsidRDefault="00642F82">
      <w:pPr>
        <w:pStyle w:val="point"/>
      </w:pPr>
      <w:r>
        <w:t>2. ВКК создается в организациях здравоохранения в целях:</w:t>
      </w:r>
    </w:p>
    <w:p w:rsidR="00000000" w:rsidRDefault="00642F82">
      <w:pPr>
        <w:pStyle w:val="newncpi"/>
      </w:pPr>
      <w:r>
        <w:t>коллегиального рассмотрения и приняти</w:t>
      </w:r>
      <w:r>
        <w:t>я решений по вопросам проведения медицинских экспертиз, медицинской реабилитации;</w:t>
      </w:r>
    </w:p>
    <w:p w:rsidR="00000000" w:rsidRDefault="00642F82">
      <w:pPr>
        <w:pStyle w:val="newncpi"/>
      </w:pPr>
      <w:r>
        <w:t>оценки качества оказания медицинской помощи пациентам;</w:t>
      </w:r>
    </w:p>
    <w:p w:rsidR="00000000" w:rsidRDefault="00642F82">
      <w:pPr>
        <w:pStyle w:val="newncpi"/>
      </w:pPr>
      <w:r>
        <w:t>оценки состояния здоровья пациента для выдачи заключения врачебно-консультационной комиссии;</w:t>
      </w:r>
    </w:p>
    <w:p w:rsidR="00000000" w:rsidRDefault="00642F82">
      <w:pPr>
        <w:pStyle w:val="newncpi"/>
      </w:pPr>
      <w:r>
        <w:t>решения иных вопросов при оказании медицинской помощи.</w:t>
      </w:r>
    </w:p>
    <w:p w:rsidR="00000000" w:rsidRDefault="00642F82">
      <w:pPr>
        <w:pStyle w:val="point"/>
      </w:pPr>
      <w:r>
        <w:t>3. ВКК имеет печать со своим наименованием.</w:t>
      </w:r>
    </w:p>
    <w:p w:rsidR="00000000" w:rsidRDefault="00642F82">
      <w:pPr>
        <w:pStyle w:val="point"/>
      </w:pPr>
      <w:r>
        <w:t>4. В зависимости от особенностей деятельности организации здравоохранения и количества обслуживаемого населения по решению руководителя организации здравоохр</w:t>
      </w:r>
      <w:r>
        <w:t>анения может быть создано несколько составов ВКК.</w:t>
      </w:r>
    </w:p>
    <w:p w:rsidR="00000000" w:rsidRDefault="00642F82">
      <w:pPr>
        <w:pStyle w:val="point"/>
      </w:pPr>
      <w:r>
        <w:t>5. В организациях здравоохранения в целях осуществления возложенных на них функций могут создаваться иные комиссии, в том числе по вопросам оказания медицинской помощи пациентам, проведения медицинских эксп</w:t>
      </w:r>
      <w:r>
        <w:t>ертиз.</w:t>
      </w:r>
    </w:p>
    <w:p w:rsidR="00000000" w:rsidRDefault="00642F82">
      <w:pPr>
        <w:pStyle w:val="newncpi"/>
      </w:pPr>
      <w:r>
        <w:t>Указанные комиссии могут быть созданы и функционировать на постоянной основе либо временно.</w:t>
      </w:r>
    </w:p>
    <w:p w:rsidR="00000000" w:rsidRDefault="00642F82">
      <w:pPr>
        <w:pStyle w:val="point"/>
      </w:pPr>
      <w:r>
        <w:t>6. ВКК и иные комиссии в своей деятельности руководствуются законодательством Республики Беларусь, в том числе настоящей Инструкцией, положениями о соответст</w:t>
      </w:r>
      <w:r>
        <w:t>вующих комиссиях.</w:t>
      </w:r>
    </w:p>
    <w:p w:rsidR="00000000" w:rsidRDefault="00642F82">
      <w:pPr>
        <w:pStyle w:val="point"/>
      </w:pPr>
      <w:r>
        <w:t>7. Наименование, состав, график работы и положение о соответствующей комиссии утверждаются (определяются) руководителем организации здравоохранения.</w:t>
      </w:r>
    </w:p>
    <w:p w:rsidR="00000000" w:rsidRDefault="00642F82">
      <w:pPr>
        <w:pStyle w:val="newncpi"/>
      </w:pPr>
      <w:r>
        <w:t>Деятельность ВКК и иных комиссий возглавляет председатель соответствующей комиссии, назна</w:t>
      </w:r>
      <w:r>
        <w:t>чаемый руководителем организации здравоохранения.</w:t>
      </w:r>
    </w:p>
    <w:p w:rsidR="00000000" w:rsidRDefault="00642F82">
      <w:pPr>
        <w:pStyle w:val="point"/>
      </w:pPr>
      <w:r>
        <w:t>8. ВКК и иные комиссии:</w:t>
      </w:r>
    </w:p>
    <w:p w:rsidR="00000000" w:rsidRDefault="00642F82">
      <w:pPr>
        <w:pStyle w:val="newncpi"/>
      </w:pPr>
      <w:r>
        <w:t>принимают решения по вопросам, относящимся к их компетенции, в том числе предусмотренным настоящей Инструкцией;</w:t>
      </w:r>
    </w:p>
    <w:p w:rsidR="00000000" w:rsidRDefault="00642F82">
      <w:pPr>
        <w:pStyle w:val="newncpi"/>
      </w:pPr>
      <w:r>
        <w:t>запрашивают в установленном законодательством Республики Беларусь поря</w:t>
      </w:r>
      <w:r>
        <w:t>дке информацию, необходимую для принятия соответствующего решения;</w:t>
      </w:r>
    </w:p>
    <w:p w:rsidR="00000000" w:rsidRDefault="00642F82">
      <w:pPr>
        <w:pStyle w:val="newncpi"/>
      </w:pPr>
      <w:r>
        <w:t>направляют пациентов в другие организации здравоохранения с целью оказания им медицинской помощи, проведения медицинских экспертиз;</w:t>
      </w:r>
    </w:p>
    <w:p w:rsidR="00000000" w:rsidRDefault="00642F82">
      <w:pPr>
        <w:pStyle w:val="newncpi"/>
      </w:pPr>
      <w:r>
        <w:t>осуществляют иные полномочия в соответствии с законодател</w:t>
      </w:r>
      <w:r>
        <w:t>ьством Республики Беларусь.</w:t>
      </w:r>
    </w:p>
    <w:p w:rsidR="00000000" w:rsidRDefault="00642F82">
      <w:pPr>
        <w:pStyle w:val="point"/>
      </w:pPr>
      <w:r>
        <w:t>9. Для участия в заседаниях ВКК и иных комиссий могут приглашаться с правом совещательного голоса специалисты данной или других организаций здравоохранения, других заинтересованных организаций.</w:t>
      </w:r>
    </w:p>
    <w:p w:rsidR="00000000" w:rsidRDefault="00642F82">
      <w:pPr>
        <w:pStyle w:val="point"/>
      </w:pPr>
      <w:r>
        <w:t>10. Председатель ВКК или иной коми</w:t>
      </w:r>
      <w:r>
        <w:t>ссии имеет право:</w:t>
      </w:r>
    </w:p>
    <w:p w:rsidR="00000000" w:rsidRDefault="00642F82">
      <w:pPr>
        <w:pStyle w:val="newncpi"/>
      </w:pPr>
      <w:r>
        <w:t>вносить руководителю организации здравоохранения соответствующие предложения в пределах своей компетенции по вопросам организации медицинской деятельности в данной организации здравоохранения;</w:t>
      </w:r>
    </w:p>
    <w:p w:rsidR="00000000" w:rsidRDefault="00642F82">
      <w:pPr>
        <w:pStyle w:val="newncpi"/>
      </w:pPr>
      <w:r>
        <w:t>ходатайствовать перед руководителем организац</w:t>
      </w:r>
      <w:r>
        <w:t>ии здравоохранения о поощрении или применении мер дисциплинарного взыскания к соответствующим медицинским работникам по результатам оценки качества оказания медицинской помощи пациентам и проведения медицинских экспертиз.</w:t>
      </w:r>
    </w:p>
    <w:p w:rsidR="00000000" w:rsidRDefault="00642F82">
      <w:pPr>
        <w:pStyle w:val="point"/>
      </w:pPr>
      <w:r>
        <w:t>11. ВКК и иными комиссиями ведутся</w:t>
      </w:r>
      <w:r>
        <w:t xml:space="preserve"> медицинские документы по установленным формам.</w:t>
      </w:r>
    </w:p>
    <w:p w:rsidR="00000000" w:rsidRDefault="00642F82">
      <w:pPr>
        <w:pStyle w:val="point"/>
      </w:pPr>
      <w:r>
        <w:t>12. Контроль за деятельностью ВКК и иных комиссий осуществляет руководитель организации здравоохранения.</w:t>
      </w:r>
    </w:p>
    <w:p w:rsidR="00000000" w:rsidRDefault="00642F82">
      <w:pPr>
        <w:pStyle w:val="point"/>
      </w:pPr>
      <w:r>
        <w:t>13. ВКК состоит не менее чем из трех врачей-специалистов, один из которых является председателем.</w:t>
      </w:r>
    </w:p>
    <w:p w:rsidR="00000000" w:rsidRDefault="00642F82">
      <w:pPr>
        <w:pStyle w:val="newncpi"/>
      </w:pPr>
      <w:r>
        <w:t>Предс</w:t>
      </w:r>
      <w:r>
        <w:t>едателем ВКК назначается врач-специалист, прошедший переподготовку или повышение квалификации по специальности «Медико-социальная экспертиза», имеющий первую или высшую квалификационную категорию и стаж медицинской деятельности не менее 4 лет.</w:t>
      </w:r>
    </w:p>
    <w:p w:rsidR="00000000" w:rsidRDefault="00642F82">
      <w:pPr>
        <w:pStyle w:val="point"/>
      </w:pPr>
      <w:r>
        <w:t>14. Председа</w:t>
      </w:r>
      <w:r>
        <w:t>тель ВКК:</w:t>
      </w:r>
    </w:p>
    <w:p w:rsidR="00000000" w:rsidRDefault="00642F82">
      <w:pPr>
        <w:pStyle w:val="newncpi"/>
      </w:pPr>
      <w:r>
        <w:t>организует и руководит деятельностью ВКК;</w:t>
      </w:r>
    </w:p>
    <w:p w:rsidR="00000000" w:rsidRDefault="00642F82">
      <w:pPr>
        <w:pStyle w:val="newncpi"/>
      </w:pPr>
      <w:r>
        <w:t>подписывает медицинские документы, в том числе заключения ВКК, заверяет их печатью ВКК;</w:t>
      </w:r>
    </w:p>
    <w:p w:rsidR="00000000" w:rsidRDefault="00642F82">
      <w:pPr>
        <w:pStyle w:val="newncpi"/>
      </w:pPr>
      <w:r>
        <w:t>решает иные вопросы деятельности ВКК.</w:t>
      </w:r>
    </w:p>
    <w:p w:rsidR="00000000" w:rsidRDefault="00642F82">
      <w:pPr>
        <w:pStyle w:val="point"/>
      </w:pPr>
      <w:r>
        <w:t>15. В случае временного отсутствия председателя ВКК (в том числе по производст</w:t>
      </w:r>
      <w:r>
        <w:t>венной необходимости) его обязанности исполняет лицо, назначенное в установленном порядке руководителем организации здравоохранения.</w:t>
      </w:r>
    </w:p>
    <w:p w:rsidR="00000000" w:rsidRDefault="00642F82">
      <w:pPr>
        <w:pStyle w:val="point"/>
      </w:pPr>
      <w:r>
        <w:t>16. Членами ВКК могут быть заведующие структурными подразделениями, лечащие врачи и врачи-специалисты из числа работников о</w:t>
      </w:r>
      <w:r>
        <w:t>рганизации здравоохранения.</w:t>
      </w:r>
    </w:p>
    <w:p w:rsidR="00000000" w:rsidRDefault="00642F82">
      <w:pPr>
        <w:pStyle w:val="point"/>
      </w:pPr>
      <w:r>
        <w:t>17. Секретарь ВКК, назначаемый руководителем организации здравоохранения, осуществляет подготовку материалов для заседания ВКК, уведомляет членов ВКК о времени и месте проведения заседания (в том числе внеочередного), ведет журн</w:t>
      </w:r>
      <w:r>
        <w:t>ал регистрации решений ВКК по форме согласно приложению к настоящей Инструкции, обеспечивает хранение материалов деятельности ВКК.</w:t>
      </w:r>
    </w:p>
    <w:p w:rsidR="00000000" w:rsidRDefault="00642F82">
      <w:pPr>
        <w:pStyle w:val="point"/>
      </w:pPr>
      <w:r>
        <w:t>18. ВКК выполняет функции, предусмотренные законодательством Республики Беларусь, в том числе:</w:t>
      </w:r>
    </w:p>
    <w:p w:rsidR="00000000" w:rsidRDefault="00642F82">
      <w:pPr>
        <w:pStyle w:val="newncpi"/>
      </w:pPr>
      <w:r>
        <w:t>проводит экспертизу временной нетрудоспособности и оформление листков нетрудоспособности (справок о временной нетрудоспособности);</w:t>
      </w:r>
    </w:p>
    <w:p w:rsidR="00000000" w:rsidRDefault="00642F82">
      <w:pPr>
        <w:pStyle w:val="newncpi"/>
      </w:pPr>
      <w:r>
        <w:t>проводит медицинское освидетельствование пациента;</w:t>
      </w:r>
    </w:p>
    <w:p w:rsidR="00000000" w:rsidRDefault="00642F82">
      <w:pPr>
        <w:pStyle w:val="newncpi"/>
      </w:pPr>
      <w:r>
        <w:t>выдает заключения ВКК и их дубликаты;</w:t>
      </w:r>
    </w:p>
    <w:p w:rsidR="00000000" w:rsidRDefault="00642F82">
      <w:pPr>
        <w:pStyle w:val="newncpi"/>
      </w:pPr>
      <w:r>
        <w:t>контролирует своевременность предста</w:t>
      </w:r>
      <w:r>
        <w:t>вления пациентов лечащими врачами на заседание ВКК, а также сроки и качество оформления ими направления на медико-социальную экспертизу (экспертизу нарушения жизнедеятельности пациентов) и других медицинских документов;</w:t>
      </w:r>
    </w:p>
    <w:p w:rsidR="00000000" w:rsidRDefault="00642F82">
      <w:pPr>
        <w:pStyle w:val="newncpi"/>
      </w:pPr>
      <w:r>
        <w:t>осуществляет отбор и направление пац</w:t>
      </w:r>
      <w:r>
        <w:t>иентов на медико-социальную экспертизу (экспертизу нарушения жизнедеятельности пациентов) или военно-врачебную экспертизу;</w:t>
      </w:r>
    </w:p>
    <w:p w:rsidR="00000000" w:rsidRDefault="00642F82">
      <w:pPr>
        <w:pStyle w:val="newncpi"/>
      </w:pPr>
      <w:r>
        <w:t>проводит экспертную оценку качества оказания медицинской помощи и проведения медицинских экспертиз, оформления медицинских документов</w:t>
      </w:r>
      <w:r>
        <w:t xml:space="preserve"> лечащими врачами;</w:t>
      </w:r>
    </w:p>
    <w:p w:rsidR="00000000" w:rsidRDefault="00642F82">
      <w:pPr>
        <w:pStyle w:val="newncpi"/>
      </w:pPr>
      <w:r>
        <w:t>контролирует организацию и качество проведения медицинской реабилитации пациентов, представляемых на заседание ВКК;</w:t>
      </w:r>
    </w:p>
    <w:p w:rsidR="00000000" w:rsidRDefault="00642F82">
      <w:pPr>
        <w:pStyle w:val="newncpi"/>
      </w:pPr>
      <w:r>
        <w:t>в пределах своей компетенции осуществляет взаимодействие с организациями здравоохранения, медико-реабилитационной эксперт</w:t>
      </w:r>
      <w:r>
        <w:t>ной комиссией (далее – МРЭК), иными государственными органами, организациями.</w:t>
      </w:r>
    </w:p>
    <w:p w:rsidR="00000000" w:rsidRDefault="00642F82">
      <w:pPr>
        <w:pStyle w:val="point"/>
      </w:pPr>
      <w:r>
        <w:t>19. ВКК ведется журнал регистрации решений ВКК.</w:t>
      </w:r>
    </w:p>
    <w:p w:rsidR="00000000" w:rsidRDefault="00642F82">
      <w:pPr>
        <w:pStyle w:val="newncpi"/>
      </w:pPr>
      <w:r>
        <w:t>Журнал регистрации решений ВКК ведется каждым составом ВКК.</w:t>
      </w:r>
    </w:p>
    <w:p w:rsidR="00000000" w:rsidRDefault="00642F82">
      <w:pPr>
        <w:pStyle w:val="newncpi"/>
      </w:pPr>
      <w:r>
        <w:t>Допускается ведение отдельного(ых) журнала(ов) регистрации решений ВКК</w:t>
      </w:r>
      <w:r>
        <w:t xml:space="preserve"> по вопросам направления пациентов на медико-социальную экспертизу (экспертизу нарушения жизнедеятельности пациентов).</w:t>
      </w:r>
    </w:p>
    <w:p w:rsidR="00000000" w:rsidRDefault="00642F82">
      <w:pPr>
        <w:pStyle w:val="point"/>
      </w:pPr>
      <w:r>
        <w:t>20. Пациенты направляются на заседание ВКК лечащим врачом, заведующими структурными подразделениями организации здравоохранения либо обра</w:t>
      </w:r>
      <w:r>
        <w:t>щаются в ВКК самостоятельно.</w:t>
      </w:r>
    </w:p>
    <w:p w:rsidR="00000000" w:rsidRDefault="00642F82">
      <w:pPr>
        <w:pStyle w:val="newncpi"/>
      </w:pPr>
      <w:r>
        <w:t>Лечащий врач или заведующий структурным подразделением направляет пациента на заседание ВКК после проведения медицинского осмотра и оформления его медицинских документов с указанием цели направления на заседание ВКК.</w:t>
      </w:r>
    </w:p>
    <w:p w:rsidR="00000000" w:rsidRDefault="00642F82">
      <w:pPr>
        <w:pStyle w:val="point"/>
      </w:pPr>
      <w:r>
        <w:t>21. Заседа</w:t>
      </w:r>
      <w:r>
        <w:t>ние ВКК осуществляется:</w:t>
      </w:r>
    </w:p>
    <w:p w:rsidR="00000000" w:rsidRDefault="00642F82">
      <w:pPr>
        <w:pStyle w:val="newncpi"/>
      </w:pPr>
      <w:r>
        <w:t>по месту расположения организации здравоохранения;</w:t>
      </w:r>
    </w:p>
    <w:p w:rsidR="00000000" w:rsidRDefault="00642F82">
      <w:pPr>
        <w:pStyle w:val="newncpi"/>
      </w:pPr>
      <w:r>
        <w:t>по месту жительства (месту пребывания) пациента на территории, закрепленной за государственной организацией здравоохранения, в том числе в случае, если по состоянию здоровья пациент</w:t>
      </w:r>
      <w:r>
        <w:t xml:space="preserve"> не может явиться на заседание ВКК.</w:t>
      </w:r>
    </w:p>
    <w:p w:rsidR="00000000" w:rsidRDefault="00642F82">
      <w:pPr>
        <w:pStyle w:val="point"/>
      </w:pPr>
      <w:r>
        <w:t>22. Пациент может быть осмотрен отдельно каждым членом ВКК с внесением в его медицинские документы данных медицинского осмотра, диагноза и предложения(й) для последующего принятия решения ВКК.</w:t>
      </w:r>
    </w:p>
    <w:p w:rsidR="00000000" w:rsidRDefault="00642F82">
      <w:pPr>
        <w:pStyle w:val="point"/>
      </w:pPr>
      <w:r>
        <w:t>23. Решение ВКК принимается</w:t>
      </w:r>
      <w:r>
        <w:t xml:space="preserve"> простым большинством голосов. Голос председателя ВКК при равенстве голосов является решающим.</w:t>
      </w:r>
    </w:p>
    <w:p w:rsidR="00000000" w:rsidRDefault="00642F82">
      <w:pPr>
        <w:pStyle w:val="newncpi"/>
      </w:pPr>
      <w:r>
        <w:t>При несогласии члена ВКК с мнением большинства его особое мнение вносится в медицинские документы пациента и в журнал регистрации решений ВКК.</w:t>
      </w:r>
    </w:p>
    <w:p w:rsidR="00000000" w:rsidRDefault="00642F82">
      <w:pPr>
        <w:pStyle w:val="point"/>
      </w:pPr>
      <w:r>
        <w:t>24. В случае отказ</w:t>
      </w:r>
      <w:r>
        <w:t>а пациента от проведения необходимых медицинских обследований ВКК принимает решение на основании имеющихся медицинских документов пациента.</w:t>
      </w:r>
    </w:p>
    <w:p w:rsidR="00000000" w:rsidRDefault="00642F82">
      <w:pPr>
        <w:pStyle w:val="point"/>
      </w:pPr>
      <w:r>
        <w:t>25. В случае необходимости и с согласия пациента (его законного представителя) решение ВКК может быть принято заочно</w:t>
      </w:r>
      <w:r>
        <w:t xml:space="preserve"> (без медицинского осмотра пациента) после проведения комплексной оценки состояния здоровья пациента на основании данных его предыдущих медицинских осмотров и анализа информации, содержащейся в его медицинских и других документах, в том числе об условиях т</w:t>
      </w:r>
      <w:r>
        <w:t>руда и характере выполняемой работы, служебных обязанностях, данных экспертного анамнеза.</w:t>
      </w:r>
    </w:p>
    <w:p w:rsidR="00000000" w:rsidRDefault="00642F82">
      <w:pPr>
        <w:pStyle w:val="newncpi"/>
      </w:pPr>
      <w:r>
        <w:t>Для принятия заочного решения ВКК могут быть использованы данные медицинского осмотра пациента врачами-специалистами давностью не более шести месяцев.</w:t>
      </w:r>
    </w:p>
    <w:p w:rsidR="00000000" w:rsidRDefault="00642F82">
      <w:pPr>
        <w:pStyle w:val="newncpi"/>
      </w:pPr>
      <w:r>
        <w:t>Факт заочного п</w:t>
      </w:r>
      <w:r>
        <w:t>ринятия решения ВКК указывается в медицинских документах пациента и журнале регистрации решений ВКК, если иное не установлено законодательством Республики Беларусь.</w:t>
      </w:r>
    </w:p>
    <w:p w:rsidR="00000000" w:rsidRDefault="00642F82">
      <w:pPr>
        <w:pStyle w:val="point"/>
      </w:pPr>
      <w:r>
        <w:t>26. Принятие заочного решения ВКК о направлении пациента на медико-социальную экспертизу (э</w:t>
      </w:r>
      <w:r>
        <w:t>кспертизу нарушения жизнедеятельности пациентов) в МРЭК в порядке, предусмотренном пунктом 25 настоящей Инструкции, допускается при наличии заполненного в установленном порядке направления на медико-социальную экспертизу (экспертизу нарушения жизнедеятельн</w:t>
      </w:r>
      <w:r>
        <w:t>ости пациентов).</w:t>
      </w:r>
    </w:p>
    <w:p w:rsidR="00000000" w:rsidRDefault="00642F82">
      <w:pPr>
        <w:pStyle w:val="point"/>
      </w:pPr>
      <w:r>
        <w:t>27. Принятое на заседании ВКК решение оформляется протоколом заседания ВКК и вносится в медицинские документы пациента.</w:t>
      </w:r>
    </w:p>
    <w:p w:rsidR="00000000" w:rsidRDefault="00642F82">
      <w:pPr>
        <w:pStyle w:val="newncpi"/>
      </w:pPr>
      <w:r>
        <w:t>Протокол заседания ВКК должен содержать следующую информацию: дата проведения заседания ВКК, номер протокола ВКК, жалоб</w:t>
      </w:r>
      <w:r>
        <w:t>ы пациента, краткий анамнез жизни и заболевания, данные медицинского осмотра пациента, диагноз, решение ВКК и обоснование его принятия с указанием актов законодательства Республики Беларусь.</w:t>
      </w:r>
    </w:p>
    <w:p w:rsidR="00000000" w:rsidRDefault="00642F82">
      <w:pPr>
        <w:pStyle w:val="newncpi"/>
      </w:pPr>
      <w:r>
        <w:t xml:space="preserve">Протокол заседания ВКК подписывается председателем и членами ВКК </w:t>
      </w:r>
      <w:r>
        <w:t>(за исключением случая, указанного в части второй пункта 23 настоящей Инструкции) с указанием их фамилий и инициалов и регистрируется в журнале регистрации решений ВКК. Номер и дата протокола заседания ВКК вносятся в медицинские документы пациента.</w:t>
      </w:r>
    </w:p>
    <w:p w:rsidR="00000000" w:rsidRDefault="00642F82">
      <w:pPr>
        <w:pStyle w:val="point"/>
      </w:pPr>
      <w:r>
        <w:t>28. Реш</w:t>
      </w:r>
      <w:r>
        <w:t>ение ВКК является обязательным для исполнения лечащим врачом, другими врачами-специалистами организации здравоохранения, в которой создана ВКК, если иное не установлено законодательством Республики Беларусь или организацией здравоохранения, создавшей ВКК.</w:t>
      </w:r>
    </w:p>
    <w:p w:rsidR="00000000" w:rsidRDefault="00642F82">
      <w:pPr>
        <w:pStyle w:val="point"/>
      </w:pPr>
      <w:r>
        <w:t>29. На основании вынесенного решения ВКК в случаях и порядке, предусмотренных законодательством Республики Беларусь, пациенту (его законному представителю) выдается заключение ВКК по установленной законодательством Республики Беларусь форме.</w:t>
      </w:r>
    </w:p>
    <w:p w:rsidR="00000000" w:rsidRDefault="00642F82">
      <w:pPr>
        <w:pStyle w:val="newncpi"/>
      </w:pPr>
      <w:r>
        <w:t>В случаях утери либо порчи заключения ВКК его дубликат выдается на основании информации, содержащейся в журнале регистрации решений ВКК. При этом дата выдачи и номер дубликата должны соответствовать дате и номеру протокола заседания ВКК, оформленного в свя</w:t>
      </w:r>
      <w:r>
        <w:t>зи с выдачей дубликата, в верхнем правом углу бланка заключения ВКК указывается: «Дубликат заключения ВКК от ___ ________ ______ г. № __».</w:t>
      </w:r>
    </w:p>
    <w:p w:rsidR="00000000" w:rsidRDefault="00642F82">
      <w:pPr>
        <w:pStyle w:val="point"/>
      </w:pPr>
      <w:r>
        <w:t>30. При необходимости пациенту либо его законному представителю даются устные разъяснения по вопросам, входящим в ком</w:t>
      </w:r>
      <w:r>
        <w:t>петенцию ВКК.</w:t>
      </w:r>
    </w:p>
    <w:p w:rsidR="00000000" w:rsidRDefault="00642F82">
      <w:pPr>
        <w:pStyle w:val="point"/>
      </w:pPr>
      <w:r>
        <w:t>31. С целью решения сложных вопросов проведения медицинских экспертиз и медицинской реабилитации ВКК после проведения заседания ВКК и оформления соответствующих медицинских документов пациента может направлять пациента на консультацию в центр</w:t>
      </w:r>
      <w:r>
        <w:t>альную ВКК (далее – ЦВКК), создаваемую в организации здравоохранения, подчиненной областному (Минскому городскому) исполнительному комитету, с указанием цели консультации.</w:t>
      </w:r>
    </w:p>
    <w:p w:rsidR="00000000" w:rsidRDefault="00642F82">
      <w:pPr>
        <w:pStyle w:val="point"/>
      </w:pPr>
      <w:r>
        <w:t>32. Консультация пациента ЦВКК проводится преимущественно на основании анализа инфор</w:t>
      </w:r>
      <w:r>
        <w:t>мации, содержащейся в медицинских и иных документах пациента, в том числе о проведенном лечении и медицинской реабилитации, об условиях труда, характере выполняемой работы, профессии пациента и другой информации.</w:t>
      </w:r>
    </w:p>
    <w:p w:rsidR="00000000" w:rsidRDefault="00642F82">
      <w:pPr>
        <w:pStyle w:val="newncpi"/>
      </w:pPr>
      <w:r>
        <w:t>Результаты указанной консультации оформляют</w:t>
      </w:r>
      <w:r>
        <w:t>ся в медицинских документах пациента в виде консультативного заключения ЦВКК произвольной формы.</w:t>
      </w:r>
    </w:p>
    <w:p w:rsidR="00000000" w:rsidRDefault="00642F82">
      <w:pPr>
        <w:pStyle w:val="point"/>
      </w:pPr>
      <w:r>
        <w:t>33. При необходимости пациенту либо его законному представителю даются устные разъяснения по вопросам, относящимся к компетенции ЦВКК.</w:t>
      </w:r>
    </w:p>
    <w:p w:rsidR="00000000" w:rsidRDefault="00642F82">
      <w:pPr>
        <w:pStyle w:val="point"/>
      </w:pPr>
      <w:r>
        <w:t>34. В случае отказа паци</w:t>
      </w:r>
      <w:r>
        <w:t>ента от проведения указанной консультации ВКК принимает решение на основании имеющихся медицинских документов пациента.</w:t>
      </w:r>
    </w:p>
    <w:p w:rsidR="00000000" w:rsidRDefault="00642F82">
      <w:pPr>
        <w:pStyle w:val="point"/>
      </w:pPr>
      <w:r>
        <w:t>35. Решение ВКК или иной комиссии может быть обжаловано пациентом либо его законным представителем в порядке, установленном законодатель</w:t>
      </w:r>
      <w:r>
        <w:t>ством Республики Беларусь.</w:t>
      </w:r>
    </w:p>
    <w:p w:rsidR="00000000" w:rsidRDefault="00642F82">
      <w:pPr>
        <w:pStyle w:val="newncpi"/>
      </w:pPr>
      <w:r>
        <w:t> </w:t>
      </w:r>
    </w:p>
    <w:p w:rsidR="00000000" w:rsidRDefault="00642F82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642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  <w:gridCol w:w="4931"/>
      </w:tblGrid>
      <w:tr w:rsidR="00000000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append1"/>
            </w:pPr>
            <w:r>
              <w:t>Приложение</w:t>
            </w:r>
          </w:p>
          <w:p w:rsidR="00000000" w:rsidRDefault="00642F82">
            <w:pPr>
              <w:pStyle w:val="append"/>
            </w:pPr>
            <w:r>
              <w:t xml:space="preserve">к Инструкции о порядке </w:t>
            </w:r>
            <w:r>
              <w:br/>
              <w:t>создания и деятельности</w:t>
            </w:r>
            <w:r>
              <w:br/>
              <w:t>врачебно-консультационных</w:t>
            </w:r>
            <w:r>
              <w:br/>
              <w:t>и иных комиссий</w:t>
            </w:r>
          </w:p>
        </w:tc>
      </w:tr>
    </w:tbl>
    <w:p w:rsidR="00000000" w:rsidRDefault="00642F82">
      <w:pPr>
        <w:pStyle w:val="begform"/>
      </w:pPr>
      <w:r>
        <w:t> </w:t>
      </w:r>
    </w:p>
    <w:p w:rsidR="00000000" w:rsidRDefault="00642F82">
      <w:pPr>
        <w:pStyle w:val="onestring"/>
      </w:pPr>
      <w:r>
        <w:t>Форма</w:t>
      </w:r>
    </w:p>
    <w:p w:rsidR="00000000" w:rsidRDefault="00642F82">
      <w:pPr>
        <w:pStyle w:val="newncpi"/>
      </w:pPr>
      <w:r>
        <w:t> </w:t>
      </w:r>
    </w:p>
    <w:p w:rsidR="00000000" w:rsidRDefault="00642F82">
      <w:pPr>
        <w:pStyle w:val="titlep"/>
      </w:pPr>
      <w:r>
        <w:t>ЖУРНАЛ</w:t>
      </w:r>
      <w:r>
        <w:br/>
        <w:t>регистрации решений врачебно-консультационной комиссии (ВКК)</w:t>
      </w:r>
    </w:p>
    <w:p w:rsidR="00000000" w:rsidRDefault="00642F82">
      <w:pPr>
        <w:pStyle w:val="newncpi0"/>
        <w:jc w:val="right"/>
      </w:pPr>
      <w:r>
        <w:t>Начат _____________</w:t>
      </w:r>
    </w:p>
    <w:p w:rsidR="00000000" w:rsidRDefault="00642F82">
      <w:pPr>
        <w:pStyle w:val="newncpi0"/>
        <w:jc w:val="right"/>
      </w:pPr>
      <w:r>
        <w:t>Окончен ___________</w:t>
      </w:r>
    </w:p>
    <w:p w:rsidR="00000000" w:rsidRDefault="00642F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988"/>
        <w:gridCol w:w="1234"/>
        <w:gridCol w:w="978"/>
        <w:gridCol w:w="1276"/>
        <w:gridCol w:w="1815"/>
        <w:gridCol w:w="1766"/>
        <w:gridCol w:w="2072"/>
        <w:gridCol w:w="820"/>
        <w:gridCol w:w="875"/>
        <w:gridCol w:w="1333"/>
        <w:gridCol w:w="1333"/>
        <w:gridCol w:w="1359"/>
      </w:tblGrid>
      <w:tr w:rsidR="00000000">
        <w:trPr>
          <w:trHeight w:val="322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Дата заседания ВКК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Фамилия, собственное имя, отчество (если таковое имеется) пациента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Число, месяц, год рождения пациента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Место жительства (место пребывания) пациента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Место работы (службы) пациента, его профессия (специальность), должность (звание)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Цель направления, фамилия, инициалы врача-специалиста, направившего пациента на заседание ВКК (наименование организации здравоохранения, направившей пациента на заседание Ц</w:t>
            </w:r>
            <w:r>
              <w:t>ВКК)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Номер листка нетрудоспособности (справки о временной нетрудоспособности (далее – ВН), дата начала случая ВН, число дней ВН, в том числе по данному случаю, а также по другим случаям суммарно за последние 12 месяцев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Диагноз ВКК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Решение ВКК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Фамил</w:t>
            </w:r>
            <w:r>
              <w:t>ия, инициалы председателя и других членов ВКК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Подписи председателя и других членов ВКК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Примечание*</w:t>
            </w:r>
          </w:p>
        </w:tc>
      </w:tr>
      <w:tr w:rsidR="00000000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42F82">
            <w:pPr>
              <w:pStyle w:val="table101"/>
              <w:jc w:val="center"/>
            </w:pPr>
            <w:r>
              <w:t>13</w:t>
            </w:r>
          </w:p>
        </w:tc>
      </w:tr>
      <w:tr w:rsidR="00000000"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42F82">
            <w:pPr>
              <w:pStyle w:val="table101"/>
            </w:pPr>
            <w:r>
              <w:t> </w:t>
            </w:r>
          </w:p>
        </w:tc>
      </w:tr>
    </w:tbl>
    <w:p w:rsidR="00000000" w:rsidRDefault="00642F82">
      <w:pPr>
        <w:pStyle w:val="newncpi"/>
      </w:pPr>
      <w:r>
        <w:t> </w:t>
      </w:r>
    </w:p>
    <w:p w:rsidR="00000000" w:rsidRDefault="00642F82">
      <w:pPr>
        <w:pStyle w:val="snoskiline"/>
      </w:pPr>
      <w:r>
        <w:t>______________________________</w:t>
      </w:r>
    </w:p>
    <w:p w:rsidR="00000000" w:rsidRDefault="00642F82">
      <w:pPr>
        <w:pStyle w:val="snoski"/>
        <w:spacing w:after="240"/>
      </w:pPr>
      <w:r>
        <w:t>* Информация о направлении пациента в МРЭК, результаты медицинского освидетельствования пациента в МРЭК, особое мнение члена ВКК, другая необходимая информация.</w:t>
      </w:r>
    </w:p>
    <w:p w:rsidR="00000000" w:rsidRDefault="00642F82">
      <w:pPr>
        <w:pStyle w:val="endform"/>
      </w:pPr>
      <w:r>
        <w:t> </w:t>
      </w:r>
    </w:p>
    <w:p w:rsidR="00642F82" w:rsidRDefault="00642F82">
      <w:pPr>
        <w:pStyle w:val="newncpi"/>
      </w:pPr>
      <w:r>
        <w:t> </w:t>
      </w:r>
    </w:p>
    <w:sectPr w:rsidR="00642F82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72A3"/>
    <w:rsid w:val="005972A3"/>
    <w:rsid w:val="006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character" w:customStyle="1" w:styleId="agree0">
    <w:name w:val="agree0"/>
    <w:basedOn w:val="a0"/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character" w:customStyle="1" w:styleId="agree0">
    <w:name w:val="agree0"/>
    <w:basedOn w:val="a0"/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2016-08-22T07:43:00Z</dcterms:created>
  <dcterms:modified xsi:type="dcterms:W3CDTF">2016-08-22T07:43:00Z</dcterms:modified>
</cp:coreProperties>
</file>